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wspierać innych, trzeba samemu czuć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Hospicyjna, prowadząca obecnie XIII odsłonę kampanii „Hospicjum to też życie”, pod hasłem „Opiekun rodzinny – Samotny bohater?” rozpoczęła zbiórkę podpisów pod listem otwartym do Ministerstwa Rodziny, Pracy i Polityki Społecznej.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dn. 3 marca 2017, na portalu petycje.pl został opublikowany list otwarty zwracający uwagę na sytuację opiekunów rodzinnych w Polsce. Brak systemowych form wsparcia stanowi poważny problem zarówno dla opiekunów osób chorych, starych i niesamodzielnych, jak i dla opiekunów ciężko i przewlekle chorych dzieci. Konieczne jest wprowadzenie odpowiednich zmian i regulacji zapewniających opiekunom rodzinnym adekwatnego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Hospicyjnej, który przygotował dokument, zwraca się do Elżbiety Rafalskiej,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Minister Rodziny, Pracy i Polityki Społecznej z propozycją konkretnych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(…) proponujemy utworzenie przy Ministrze Rodziny, Pracy i Polityki Społecznej zespołu ds. opiekunów nieformalnych, odpowiedzialnego za opracowanie systemu ich wsparcia, a następnie nadzorującego wprowadzanie go w życie.</w:t>
      </w:r>
      <w:r>
        <w:rPr>
          <w:rFonts w:ascii="calibri" w:hAnsi="calibri" w:eastAsia="calibri" w:cs="calibri"/>
          <w:sz w:val="24"/>
          <w:szCs w:val="24"/>
        </w:rPr>
        <w:t xml:space="preserve"> – piszą autorzy listu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 postępujące zmiany demograficzne zmuszają nas do podjęcia próby zaangażowania wszystkich środowisk i rozpoczęcia działań zapewniających opiekunom nieformalnym należyte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publikacją listu swoje poparcie dla kampanii wyrażały znane postacie ze świata kultury, polityki i sportu, których zdjęcia umieszczane są regularnie na profilach społecznościowych Fundacji, a liczba umieszczonych pod nim wirtualnych podpisów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dokumentu oraz możliwość złożenia podpisu w tej ważnej sprawie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http://www.petycje.pl/petycja/12358/list_otwarty_w_sprawie_opiekunow_rodzinnych.html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akcji „Opiekun rodzinny – Samotny Bohater?”: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http://bit.ly/2m1KBRY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Zobacz spot 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http://bit.ly/2hsgHEU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Odwiedź stronę hospicja.pl: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http://hospicja.pl/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ycje.pl/petycja/12358/list_otwarty_w_sprawie_opiekunow_rodzinnych.html" TargetMode="External"/><Relationship Id="rId8" Type="http://schemas.openxmlformats.org/officeDocument/2006/relationships/hyperlink" Target="http://bit.ly/2m1KBRY" TargetMode="External"/><Relationship Id="rId9" Type="http://schemas.openxmlformats.org/officeDocument/2006/relationships/hyperlink" Target="http://bit.ly/2hsgHEU" TargetMode="External"/><Relationship Id="rId10" Type="http://schemas.openxmlformats.org/officeDocument/2006/relationships/hyperlink" Target="http://hospi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2026-01-25T21:46:11+01:00</dcterms:created>
  <dcterms:modified xsi:type="dcterms:W3CDTF">2026-01-25T21:46:11+01:00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