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 wspierać innych, trzeba samemu czuć wsparcie.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Hospicyjna, prowadząca obecnie XIII odsłonę kampanii „Hospicjum to też życie”, pod hasłem „Opiekun rodzinny – Samotny bohater?” rozpoczęła zbiórkę podpisów pod listem otwartym do Ministerstwa Rodziny, Pracy i Polityki Społecznej.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dn. 3 marca 2017, na portalu petycje.pl został opublikowany list otwarty zwracający uwagę na sytuację opiekunów rodzinnych w Polsce. Brak systemowych form wsparcia stanowi poważny problem zarówno dla opiekunów osób chorych, starych i niesamodzielnych, jak i dla opiekunów ciężko i przewlekle chorych dzieci. Konieczne jest wprowadzenie odpowiednich zmian i regulacji zapewniających opiekunom rodzinnym adekwatnego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Fundacji Hospicyjnej, który przygotował dokument, zwraca się do Elżbiety Rafalskiej,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Minister Rodziny, Pracy i Polityki Społecznej z propozycją konkretnych rozwiązań: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(…) proponujemy utworzenie przy Ministrze Rodziny, Pracy i Polityki Społecznej zespołu ds. opiekunów nieformalnych, odpowiedzialnego za opracowanie systemu ich wsparcia, a następnie nadzorującego wprowadzanie go w życie.</w:t>
      </w:r>
      <w:r>
        <w:rPr>
          <w:rFonts w:ascii="calibri" w:hAnsi="calibri" w:eastAsia="calibri" w:cs="calibri"/>
          <w:sz w:val="24"/>
          <w:szCs w:val="24"/>
        </w:rPr>
        <w:t xml:space="preserve"> – piszą autorzy listu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Szybko postępujące zmiany demograficzne zmuszają nas do podjęcia próby zaangażowania wszystkich środowisk i rozpoczęcia działań zapewniających opiekunom nieformalnym należyte wsparcie.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przed publikacją listu swoje poparcie dla kampanii wyrażały znane postacie ze świata kultury, polityki i sportu, których zdjęcia umieszczane są regularnie na profilach społecznościowych Fundacji, a liczba umieszczonych pod nim wirtualnych podpisów stale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tekst dokumentu oraz możliwość złożenia podpisu w tej ważnej sprawie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http://www.petycje.pl/petycja/12358/list_otwarty_w_sprawie_opiekunow_rodzinnych.html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akcji „Opiekun rodzinny – Samotny Bohater?”: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http://bit.ly/2m1KBRY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Zobacz spot akcji: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http://bit.ly/2hsgHEU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Odwiedź stronę hospicja.pl: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http://hospicja.pl/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etycje.pl/petycja/12358/list_otwarty_w_sprawie_opiekunow_rodzinnych.html" TargetMode="External"/><Relationship Id="rId8" Type="http://schemas.openxmlformats.org/officeDocument/2006/relationships/hyperlink" Target="http://bit.ly/2m1KBRY" TargetMode="External"/><Relationship Id="rId9" Type="http://schemas.openxmlformats.org/officeDocument/2006/relationships/hyperlink" Target="http://bit.ly/2hsgHEU" TargetMode="External"/><Relationship Id="rId10" Type="http://schemas.openxmlformats.org/officeDocument/2006/relationships/hyperlink" Target="http://hospicj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2026-08-13T02:07:06+02:00</dcterms:created>
  <dcterms:modified xsi:type="dcterms:W3CDTF">2026-08-13T02:07:06+02:00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