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BrassWood Fest zagra dla Fundacji MARE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sierpnia w Operze Leśnej w Sopocie odbędzie się niezwykły festiwal łączący muzykę akustyczną z elektronicznymi dźwiękami – BrassWood Fest. Punktem kulminacyjnym wydarzenia będzie koncert galowy międzynarodowej orkiestry Rebel Babel Ensemble. Artyści zdecydowali się zadedykować swój występ Fundacji MARE działającej na rzecz Bałtyku. W koncercie wezmą udział m.in. pomysłodawca wydarzenia – L.U.C. oraz Marcelina, Rahim, PlanBe, Meek, Oh Why? i Sarsa.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wyczekiwanym momentem tegorocznej edycji BrassWood Fest będzie zaplanowany na ten wieczór koncert galowy, łączący solistów z brassowymi muzykami – wszystko pod przewodnictwem L.U.C. W tym niezwykłym przedsięwzięciu gościnnie wystąpią PlanBe, Meek, Oh Why?, Sarsa, Marcelina i Rahim. Koncert został zadedykowany Fundacji MARE.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Kochamy naturę, dlatego chcemy grać także dla niej</w:t>
      </w:r>
      <w:r>
        <w:rPr>
          <w:rFonts w:ascii="calibri" w:hAnsi="calibri" w:eastAsia="calibri" w:cs="calibri"/>
          <w:sz w:val="24"/>
          <w:szCs w:val="24"/>
        </w:rPr>
        <w:t xml:space="preserve"> – wyjaśnia L.U.C., pomysłodawca BrassWood Fest.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zwracamy uwagę na wielki problem, jakim jest zanieczyszczenie Bałtyku. Mamy nadzieję, że nasz koncert sprawi, że więcej osób wesprze Fundację i zdecyduje się zaangażować w obronę naszego pięknego morza</w:t>
      </w:r>
      <w:r>
        <w:rPr>
          <w:rFonts w:ascii="calibri" w:hAnsi="calibri" w:eastAsia="calibri" w:cs="calibri"/>
          <w:sz w:val="24"/>
          <w:szCs w:val="24"/>
        </w:rPr>
        <w:t xml:space="preserve"> – dodaje L.U.C.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MARE powstała z miłości do Bałtyku i potrzeby jego ochrony </w:t>
      </w:r>
      <w:r>
        <w:rPr>
          <w:rFonts w:ascii="calibri" w:hAnsi="calibri" w:eastAsia="calibri" w:cs="calibri"/>
          <w:sz w:val="24"/>
          <w:szCs w:val="24"/>
        </w:rPr>
        <w:t xml:space="preserve">– mówi Olga Sarna z Fundacji MARE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MARE poprzez współpracę ze środowiskiem naukowym i rządowym, a także środowiskiem artystycznym, walczymy o przyszłość, w której Bałtyk tętni życiem i nie jest nieustannie narażany na negatywne skutki działalności człowieka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Główne obszary, na których skupiamy nasze działania to temat odpadów morskich, takich jak plastik i sieci widma oraz zarządzanie niebezpiecznymi wrakami zalegającymi na dnie morza. Niezwykle istotnym aspektem naszej pracy jest także edukacja i budowanie wrażliwości środowiskowej wśród społeczeństwa. Dlatego też takie współprace jak ta są dla nas niezwykle ważne</w:t>
      </w:r>
      <w:r>
        <w:rPr>
          <w:rFonts w:ascii="calibri" w:hAnsi="calibri" w:eastAsia="calibri" w:cs="calibri"/>
          <w:sz w:val="24"/>
          <w:szCs w:val="24"/>
        </w:rPr>
        <w:t xml:space="preserve"> – dodaje Olga Sarna.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BrassWood Fest to jednak nie tylko koncert galowy. 7 sierpnia w Operze Leśnej będzie można usłyszeć także solowe koncerty Meek, Oh Why?, Sarsy i PlanBe. W Sopocie nie mogłoby oczywiście zabraknąć również orkiestr brassowych. Dla publiczności zagrają m.in. formacja DownTown Brass, słynąca z łączenia tradycji z nowoczesnością oraz Brass Federacja, czyli zespół nawiązujący do twórczości nowoorleańskich brass-bandów. W festiwalu wezmą udział także zagraniczni goście, w tym elektroniczna dziewczęca grupa z Ukrainy – Krapka;KOMA. W ramach rezydencji artystycznych w Goyki3 na zaproszenie Narodowego Centrum Muzyki Francji i Instytutu Francuskiego w Warszawie do Sopotu przyjadą Kasztan, Amaurie, Ouai Stéphane oraz VAPA.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BrassWood Fest poprzedzi Rebel Babel Brasswood Parade, która przemierzy sopockie ulice. W paradzie będzie mógł wziąć udział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sprzedaży dostępne są jedynie bilety przeznaczone są dla osób, które w dniu wstępu na Wydarzenie będą posiadały ważny certyfikat szczepienia przeciw COVID-19. Bilety na BrassWood Fest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Trailer/aftermovie vol.0 ukazujący klimat festiwalu: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https://www.youtube.com/watch?v=WpVkWrul-Ak&amp;ab_channel=L.U.C.Films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festiwale/brasswood/?fbclid=IwAR32LE4XvTWMJMUdFlRYXMuN53Dh7khvrQ4pnJVYs9uBLDDVgVR_qfoTkcw" TargetMode="External"/><Relationship Id="rId8" Type="http://schemas.openxmlformats.org/officeDocument/2006/relationships/hyperlink" Target="https://www.youtube.com/watch?v=WpVkWrul-Ak&amp;amp;amp;ab_channel=L.U.C.Fil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2026-01-24T13:37:11+01:00</dcterms:created>
  <dcterms:modified xsi:type="dcterms:W3CDTF">2026-01-24T13:37:11+01:00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